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الفلوس اللي ليه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14 يوليو 2026 · Shared with Braindump</w:t>
      </w:r>
    </w:p>
    <w:p>
      <w:pPr>
        <w:bidi/>
        <w:spacing w:after="200"/>
      </w:pPr>
      <w:r>
        <w:rPr>
          <w:rtl/>
        </w:rPr>
        <w:t xml:space="preserve">ابو معاذ.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1000 ريال مصاريف يوم ما كان في مكه مع ام شهاب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200 ريال مصاريف ابو معاذ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i/>
          <w:iCs/>
          <w:rtl/>
        </w:rPr>
        <w:t xml:space="preserve">ابو معاذ 2500ريال +600﷼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ابو معاذ 5000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الفلوس اللي ليه</dc:title>
  <dc:creator>Un-named</dc:creator>
  <cp:lastModifiedBy>Un-named</cp:lastModifiedBy>
  <cp:revision>1</cp:revision>
  <dcterms:created xsi:type="dcterms:W3CDTF">2026-07-14T11:49:54.751Z</dcterms:created>
  <dcterms:modified xsi:type="dcterms:W3CDTF">2026-07-14T11:49:54.751Z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